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Kungälv kommunfullmäktige</w:t>
      </w:r>
    </w:p>
    <w:p>
      <w:pPr>
        <w:pStyle w:val="Heading1"/>
      </w:pPr>
      <w:r>
        <w:t xml:space="preserve">Stärkt bemanning i äldreomsorgen</w:t>
      </w:r>
    </w:p>
    <w:p>
      <w:pPr>
        <w:spacing w:after="160" w:before="80"/>
      </w:pPr>
      <w:r>
        <w:rPr>
          <w:b/>
          <w:bCs/>
        </w:rPr>
        <w:t xml:space="preserve">Motionärer: </w:t>
      </w:r>
      <w:r>
        <w:t xml:space="preserve">Socialdemokraterna i Kungälv kommun</w:t>
      </w:r>
    </w:p>
    <w:p>
      <w:pPr>
        <w:pStyle w:val="Heading2"/>
      </w:pPr>
      <w:r>
        <w:t xml:space="preserve">Motivering</w:t>
      </w:r>
    </w:p>
    <w:p>
      <w:pPr>
        <w:spacing w:after="100"/>
      </w:pPr>
      <w:r>
        <w:t xml:space="preserve">Kungälvs äldreomsorg har enligt kommunens egen årsredovisning 2024 problem med hög sjukfrånvaro och underbemanning. Detta leder till sämre kvalitet och längre väntetider. Fasta anställningar och bättre arbetsvillkor krävs för att höja kvaliteten.</w:t>
      </w:r>
    </w:p>
    <w:p>
      <w:pPr>
        <w:pStyle w:val="Heading2"/>
      </w:pPr>
      <w:r>
        <w:t xml:space="preserve">Förslag till beslut</w:t>
      </w:r>
    </w:p>
    <w:p>
      <w:pPr>
        <w:spacing w:after="60"/>
      </w:pPr>
      <w:r>
        <w:t xml:space="preserve">Med anledning av ovanstående yrkar Socialdemokraterna i Kungälv kommun att kommunfullmäktige beslutar:</w:t>
      </w:r>
    </w:p>
    <w:p>
      <w:pPr>
        <w:spacing w:after="40"/>
      </w:pPr>
      <w:r>
        <w:rPr>
          <w:b/>
          <w:bCs/>
        </w:rPr>
        <w:t xml:space="preserve">1. </w:t>
      </w:r>
      <w:r>
        <w:t xml:space="preserve">Att kommunfullmäktige beslutar om en bemanningsplan som garanterar minst 0,8 heltidsanställda per brukare i hemtjänsten.</w:t>
      </w:r>
    </w:p>
    <w:p>
      <w:pPr>
        <w:spacing w:after="40"/>
      </w:pPr>
      <w:r>
        <w:rPr>
          <w:b/>
          <w:bCs/>
        </w:rPr>
        <w:t xml:space="preserve">2. </w:t>
      </w:r>
      <w:r>
        <w:t xml:space="preserve">Att alla tillsvidareanställda inom äldreomsorgen erbjuds heltid senast 2027.</w:t>
      </w:r>
    </w:p>
    <w:p>
      <w:pPr>
        <w:spacing w:after="40"/>
      </w:pPr>
      <w:r>
        <w:rPr>
          <w:b/>
          <w:bCs/>
        </w:rPr>
        <w:t xml:space="preserve">3. </w:t>
      </w:r>
      <w:r>
        <w:t xml:space="preserve">Att en kompetensutvecklingsplan för undersköterskor tas fram i samverkan med fackliga organisationer.</w:t>
      </w:r>
    </w:p>
    <w:p>
      <w:pPr>
        <w:spacing w:after="40"/>
      </w:pPr>
      <w:r>
        <w:rPr>
          <w:b/>
          <w:bCs/>
        </w:rPr>
        <w:t xml:space="preserve">4. </w:t>
      </w:r>
      <w:r>
        <w:t xml:space="preserve">Att kommunstyrelsen årligen redovisar sjukfrånvaro och brukarnöjdhet inom äldreomsorgen.</w:t>
      </w:r>
    </w:p>
    <w:p>
      <w:pPr>
        <w:spacing w:before="360"/>
      </w:pPr>
    </w:p>
    <w:p>
      <w:r>
        <w:t xml:space="preserve">Kungälv,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Kungälv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2026-07-14T00:32:49.310Z</dcterms:created>
  <dcterms:modified xsi:type="dcterms:W3CDTF">2026-07-14T00:32:49.310Z</dcterms:modified>
</cp:coreProperties>
</file>

<file path=docProps/custom.xml><?xml version="1.0" encoding="utf-8"?>
<Properties xmlns="http://schemas.openxmlformats.org/officeDocument/2006/custom-properties" xmlns:vt="http://schemas.openxmlformats.org/officeDocument/2006/docPropsVTypes"/>
</file>